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D883F3" w14:textId="77777777" w:rsidR="00C91ECA" w:rsidRPr="008A2BCB" w:rsidRDefault="00C91ECA" w:rsidP="00C91E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A2BCB">
        <w:rPr>
          <w:rFonts w:ascii="Times New Roman" w:hAnsi="Times New Roman" w:cs="Times New Roman"/>
          <w:b/>
          <w:bCs/>
          <w:sz w:val="28"/>
          <w:szCs w:val="28"/>
        </w:rPr>
        <w:t>“</w:t>
      </w:r>
      <w:proofErr w:type="spellStart"/>
      <w:r w:rsidRPr="008A2BCB">
        <w:rPr>
          <w:rFonts w:ascii="Times New Roman" w:hAnsi="Times New Roman" w:cs="Times New Roman"/>
          <w:b/>
          <w:bCs/>
          <w:sz w:val="28"/>
          <w:szCs w:val="28"/>
        </w:rPr>
        <w:t>Ауыл</w:t>
      </w:r>
      <w:proofErr w:type="spellEnd"/>
      <w:r w:rsidRPr="008A2B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A2BCB">
        <w:rPr>
          <w:rFonts w:ascii="Times New Roman" w:hAnsi="Times New Roman" w:cs="Times New Roman"/>
          <w:b/>
          <w:bCs/>
          <w:sz w:val="28"/>
          <w:szCs w:val="28"/>
        </w:rPr>
        <w:t>мектебі</w:t>
      </w:r>
      <w:proofErr w:type="spellEnd"/>
      <w:r w:rsidRPr="008A2BCB">
        <w:rPr>
          <w:rFonts w:ascii="Times New Roman" w:hAnsi="Times New Roman" w:cs="Times New Roman"/>
          <w:b/>
          <w:bCs/>
          <w:sz w:val="28"/>
          <w:szCs w:val="28"/>
        </w:rPr>
        <w:t xml:space="preserve"> – сапа </w:t>
      </w:r>
      <w:proofErr w:type="spellStart"/>
      <w:r w:rsidRPr="008A2BCB">
        <w:rPr>
          <w:rFonts w:ascii="Times New Roman" w:hAnsi="Times New Roman" w:cs="Times New Roman"/>
          <w:b/>
          <w:bCs/>
          <w:sz w:val="28"/>
          <w:szCs w:val="28"/>
        </w:rPr>
        <w:t>алаңы</w:t>
      </w:r>
      <w:proofErr w:type="spellEnd"/>
      <w:r w:rsidRPr="008A2BCB">
        <w:rPr>
          <w:rFonts w:ascii="Times New Roman" w:hAnsi="Times New Roman" w:cs="Times New Roman"/>
          <w:b/>
          <w:bCs/>
          <w:sz w:val="28"/>
          <w:szCs w:val="28"/>
        </w:rPr>
        <w:t xml:space="preserve">”: </w:t>
      </w:r>
      <w:proofErr w:type="spellStart"/>
      <w:r w:rsidRPr="008A2BCB">
        <w:rPr>
          <w:rFonts w:ascii="Times New Roman" w:hAnsi="Times New Roman" w:cs="Times New Roman"/>
          <w:b/>
          <w:bCs/>
          <w:sz w:val="28"/>
          <w:szCs w:val="28"/>
        </w:rPr>
        <w:t>Ауылдың</w:t>
      </w:r>
      <w:proofErr w:type="spellEnd"/>
      <w:r w:rsidRPr="008A2B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A2BCB">
        <w:rPr>
          <w:rFonts w:ascii="Times New Roman" w:hAnsi="Times New Roman" w:cs="Times New Roman"/>
          <w:b/>
          <w:bCs/>
          <w:sz w:val="28"/>
          <w:szCs w:val="28"/>
        </w:rPr>
        <w:t>ертеңіне</w:t>
      </w:r>
      <w:proofErr w:type="spellEnd"/>
      <w:r w:rsidRPr="008A2B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A2BCB">
        <w:rPr>
          <w:rFonts w:ascii="Times New Roman" w:hAnsi="Times New Roman" w:cs="Times New Roman"/>
          <w:b/>
          <w:bCs/>
          <w:sz w:val="28"/>
          <w:szCs w:val="28"/>
        </w:rPr>
        <w:t>жасалған</w:t>
      </w:r>
      <w:proofErr w:type="spellEnd"/>
      <w:r w:rsidRPr="008A2B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A2BCB">
        <w:rPr>
          <w:rFonts w:ascii="Times New Roman" w:hAnsi="Times New Roman" w:cs="Times New Roman"/>
          <w:b/>
          <w:bCs/>
          <w:sz w:val="28"/>
          <w:szCs w:val="28"/>
        </w:rPr>
        <w:t>қадам</w:t>
      </w:r>
      <w:proofErr w:type="spellEnd"/>
    </w:p>
    <w:p w14:paraId="2D1728DB" w14:textId="77777777" w:rsidR="008A2BCB" w:rsidRDefault="00C91ECA" w:rsidP="00C91EC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Бүгінде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мемлекеттің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басымдығы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. Осы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мақсатта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қолға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– сапа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алаңы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мектептеріне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серпін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беріп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балаларына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қаламен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тең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сыйлауда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жоба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ғимарат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мазмұнды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мұғалімді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оқушының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қабілетін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ашу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дегенді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білдіреді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>.</w:t>
      </w:r>
    </w:p>
    <w:p w14:paraId="18B4CE46" w14:textId="77777777" w:rsidR="008A2BCB" w:rsidRDefault="008A2BCB" w:rsidP="00C91EC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1ECA" w:rsidRPr="008A2BCB">
        <w:rPr>
          <w:rFonts w:ascii="Times New Roman" w:hAnsi="Times New Roman" w:cs="Times New Roman"/>
          <w:sz w:val="28"/>
          <w:szCs w:val="28"/>
          <w:lang w:val="kk-KZ"/>
        </w:rPr>
        <w:t xml:space="preserve">“Ауыл мектебі – сапа алаңы” жобасының негізгі мақсаты – ауыл мен қала мектептері арасындағы білім сапасындағы алшақтықты жою. </w:t>
      </w:r>
      <w:r w:rsidR="00C91ECA" w:rsidRPr="001213AF">
        <w:rPr>
          <w:rFonts w:ascii="Times New Roman" w:hAnsi="Times New Roman" w:cs="Times New Roman"/>
          <w:sz w:val="28"/>
          <w:szCs w:val="28"/>
          <w:lang w:val="kk-KZ"/>
        </w:rPr>
        <w:t xml:space="preserve">Ол үшін алдымен мектептің материалдық-техникалық базасы нығайтылды. Біздің “Қараөзек </w:t>
      </w:r>
      <w:r w:rsidR="003E1FF3"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="00C91ECA" w:rsidRPr="001213AF">
        <w:rPr>
          <w:rFonts w:ascii="Times New Roman" w:hAnsi="Times New Roman" w:cs="Times New Roman"/>
          <w:sz w:val="28"/>
          <w:szCs w:val="28"/>
          <w:lang w:val="kk-KZ"/>
        </w:rPr>
        <w:t xml:space="preserve"> ЖОББМ” мектебінде жаңа </w:t>
      </w:r>
      <w:r w:rsidR="000B71E6">
        <w:rPr>
          <w:rFonts w:ascii="Times New Roman" w:hAnsi="Times New Roman" w:cs="Times New Roman"/>
          <w:sz w:val="28"/>
          <w:szCs w:val="28"/>
          <w:lang w:val="kk-KZ"/>
        </w:rPr>
        <w:t xml:space="preserve"> физика , ғылыми, </w:t>
      </w:r>
      <w:r w:rsidR="00C91ECA" w:rsidRPr="001213AF">
        <w:rPr>
          <w:rFonts w:ascii="Times New Roman" w:hAnsi="Times New Roman" w:cs="Times New Roman"/>
          <w:sz w:val="28"/>
          <w:szCs w:val="28"/>
          <w:lang w:val="kk-KZ"/>
        </w:rPr>
        <w:t xml:space="preserve">STEM </w:t>
      </w:r>
      <w:r w:rsidR="000B71E6">
        <w:rPr>
          <w:rFonts w:ascii="Times New Roman" w:hAnsi="Times New Roman" w:cs="Times New Roman"/>
          <w:sz w:val="28"/>
          <w:szCs w:val="28"/>
          <w:lang w:val="kk-KZ"/>
        </w:rPr>
        <w:t xml:space="preserve"> және цифырлық </w:t>
      </w:r>
      <w:r w:rsidR="00C91ECA" w:rsidRPr="001213AF">
        <w:rPr>
          <w:rFonts w:ascii="Times New Roman" w:hAnsi="Times New Roman" w:cs="Times New Roman"/>
          <w:sz w:val="28"/>
          <w:szCs w:val="28"/>
          <w:lang w:val="kk-KZ"/>
        </w:rPr>
        <w:t xml:space="preserve"> кабинет</w:t>
      </w:r>
      <w:r w:rsidR="000B71E6">
        <w:rPr>
          <w:rFonts w:ascii="Times New Roman" w:hAnsi="Times New Roman" w:cs="Times New Roman"/>
          <w:sz w:val="28"/>
          <w:szCs w:val="28"/>
          <w:lang w:val="kk-KZ"/>
        </w:rPr>
        <w:t>тері</w:t>
      </w:r>
      <w:r w:rsidR="00C91ECA" w:rsidRPr="001213AF">
        <w:rPr>
          <w:rFonts w:ascii="Times New Roman" w:hAnsi="Times New Roman" w:cs="Times New Roman"/>
          <w:sz w:val="28"/>
          <w:szCs w:val="28"/>
          <w:lang w:val="kk-KZ"/>
        </w:rPr>
        <w:t xml:space="preserve"> ашылды. Бұл балалардың цифрлық сауаттылығын арттырып, практикалық дағды қалыптастыруға мүмкіндік берді</w:t>
      </w:r>
      <w:r w:rsidR="003E1FF3">
        <w:rPr>
          <w:rFonts w:ascii="Times New Roman" w:hAnsi="Times New Roman" w:cs="Times New Roman"/>
          <w:sz w:val="28"/>
          <w:szCs w:val="28"/>
          <w:lang w:val="kk-KZ"/>
        </w:rPr>
        <w:t>. 100</w:t>
      </w:r>
      <w:r w:rsidR="003E1FF3" w:rsidRPr="003E1FF3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3E1FF3">
        <w:rPr>
          <w:rFonts w:ascii="Times New Roman" w:hAnsi="Times New Roman" w:cs="Times New Roman"/>
          <w:sz w:val="28"/>
          <w:szCs w:val="28"/>
          <w:lang w:val="kk-KZ"/>
        </w:rPr>
        <w:t xml:space="preserve"> интернет желісіне қосылды. Осы </w:t>
      </w:r>
      <w:r w:rsidR="000B71E6">
        <w:rPr>
          <w:rFonts w:ascii="Times New Roman" w:hAnsi="Times New Roman" w:cs="Times New Roman"/>
          <w:sz w:val="28"/>
          <w:szCs w:val="28"/>
          <w:lang w:val="kk-KZ"/>
        </w:rPr>
        <w:t>жобаның басты демеушісі «Қазақстан Халқы Қоры»,әдістемелік сүйемелдеу «</w:t>
      </w:r>
      <w:r w:rsidR="000B71E6" w:rsidRPr="003E1FF3">
        <w:rPr>
          <w:rFonts w:ascii="Times New Roman" w:hAnsi="Times New Roman" w:cs="Times New Roman"/>
          <w:sz w:val="28"/>
          <w:szCs w:val="28"/>
          <w:lang w:val="kk-KZ"/>
        </w:rPr>
        <w:t>Jelken Foundation</w:t>
      </w:r>
      <w:r w:rsidR="000B71E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E1FF3">
        <w:rPr>
          <w:rFonts w:ascii="Times New Roman" w:hAnsi="Times New Roman" w:cs="Times New Roman"/>
          <w:sz w:val="28"/>
          <w:szCs w:val="28"/>
          <w:lang w:val="kk-KZ"/>
        </w:rPr>
        <w:t>қоғамдық қоры мұғалімдерге «Құндылыққа негізделген білім» ,жаратылыс тану бағыты пәндеріне арналған курстар</w:t>
      </w:r>
      <w:r w:rsidR="001710C9">
        <w:rPr>
          <w:rFonts w:ascii="Times New Roman" w:hAnsi="Times New Roman" w:cs="Times New Roman"/>
          <w:sz w:val="28"/>
          <w:szCs w:val="28"/>
          <w:lang w:val="kk-KZ"/>
        </w:rPr>
        <w:t>, цифырлық құзыреттілік және ЖИ арналған курстар</w:t>
      </w:r>
      <w:r w:rsidR="003E1FF3">
        <w:rPr>
          <w:rFonts w:ascii="Times New Roman" w:hAnsi="Times New Roman" w:cs="Times New Roman"/>
          <w:sz w:val="28"/>
          <w:szCs w:val="28"/>
          <w:lang w:val="kk-KZ"/>
        </w:rPr>
        <w:t xml:space="preserve"> өткіз</w:t>
      </w:r>
      <w:r w:rsidR="001710C9">
        <w:rPr>
          <w:rFonts w:ascii="Times New Roman" w:hAnsi="Times New Roman" w:cs="Times New Roman"/>
          <w:sz w:val="28"/>
          <w:szCs w:val="28"/>
          <w:lang w:val="kk-KZ"/>
        </w:rPr>
        <w:t xml:space="preserve">іп,семинарлар,шебер кластар ұйымдастырылды,білім сапасымен сапалық құрам артты.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7EBC04C" w14:textId="6C872C21" w:rsidR="00C91ECA" w:rsidRPr="001213AF" w:rsidRDefault="00C91ECA" w:rsidP="00C91E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B71E6">
        <w:rPr>
          <w:rFonts w:ascii="Times New Roman" w:hAnsi="Times New Roman" w:cs="Times New Roman"/>
          <w:sz w:val="28"/>
          <w:szCs w:val="28"/>
          <w:lang w:val="kk-KZ"/>
        </w:rPr>
        <w:t>Жобаның екінші маңызды бағыты – педагогті қолдау.</w:t>
      </w:r>
      <w:r w:rsidR="003E1F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71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1FF3">
        <w:rPr>
          <w:rFonts w:ascii="Times New Roman" w:hAnsi="Times New Roman" w:cs="Times New Roman"/>
          <w:sz w:val="28"/>
          <w:szCs w:val="28"/>
          <w:lang w:val="kk-KZ"/>
        </w:rPr>
        <w:t>“Педагог мәртебесі туралы” Заң аясында мұғалімнің жүктемесі азайып, кәсіби дамуына жағдай жасалды. Ауылға келген жас мамандарға 100 АЕК көтерме жәрдемақы мен тұрғын үй берілу</w:t>
      </w:r>
      <w:r w:rsidR="003E1FF3">
        <w:rPr>
          <w:rFonts w:ascii="Times New Roman" w:hAnsi="Times New Roman" w:cs="Times New Roman"/>
          <w:sz w:val="28"/>
          <w:szCs w:val="28"/>
          <w:lang w:val="kk-KZ"/>
        </w:rPr>
        <w:t>де</w:t>
      </w:r>
      <w:r w:rsidRPr="003E1FF3">
        <w:rPr>
          <w:rFonts w:ascii="Times New Roman" w:hAnsi="Times New Roman" w:cs="Times New Roman"/>
          <w:sz w:val="28"/>
          <w:szCs w:val="28"/>
          <w:lang w:val="kk-KZ"/>
        </w:rPr>
        <w:t xml:space="preserve"> – кадр тапшылығы </w:t>
      </w:r>
      <w:r w:rsidR="003E1FF3">
        <w:rPr>
          <w:rFonts w:ascii="Times New Roman" w:hAnsi="Times New Roman" w:cs="Times New Roman"/>
          <w:sz w:val="28"/>
          <w:szCs w:val="28"/>
          <w:lang w:val="kk-KZ"/>
        </w:rPr>
        <w:t xml:space="preserve"> жоқ!</w:t>
      </w:r>
      <w:r w:rsidRPr="003E1FF3">
        <w:rPr>
          <w:rFonts w:ascii="Times New Roman" w:hAnsi="Times New Roman" w:cs="Times New Roman"/>
          <w:sz w:val="28"/>
          <w:szCs w:val="28"/>
          <w:lang w:val="kk-KZ"/>
        </w:rPr>
        <w:t xml:space="preserve"> Мұғалімдер 3 жылда 1 рет тегін біліктілікті арттырудан өтіп, жаңа әдістерді сабақта қолдануда.</w:t>
      </w:r>
    </w:p>
    <w:p w14:paraId="1B9872B8" w14:textId="77777777" w:rsidR="00C91ECA" w:rsidRPr="00C91ECA" w:rsidRDefault="00C91ECA" w:rsidP="00C91ECA">
      <w:pPr>
        <w:rPr>
          <w:rFonts w:ascii="Times New Roman" w:hAnsi="Times New Roman" w:cs="Times New Roman"/>
          <w:sz w:val="28"/>
          <w:szCs w:val="28"/>
        </w:rPr>
      </w:pPr>
      <w:r w:rsidRPr="001213AF">
        <w:rPr>
          <w:rFonts w:ascii="Times New Roman" w:hAnsi="Times New Roman" w:cs="Times New Roman"/>
          <w:sz w:val="28"/>
          <w:szCs w:val="28"/>
          <w:lang w:val="kk-KZ"/>
        </w:rPr>
        <w:t xml:space="preserve">Үшінші бағыт – оқушының жан-жақты дамуы. Жоба аясында “Адал Азамат”, “Заң мен Тәртіп”, “Таза Қазақстан” құндылықтарына негізделген тәрбие жұмысы күшейді. “Қауіпсіз білім беру ортасы” ұйымдастырылып, психолог, әлеуметтік педагог мамандарының жұмысы жүйеленді.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Нәтижесінде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пәндік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олимпиада мен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ғылыми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жобадағы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көрсеткіші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өсті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>.</w:t>
      </w:r>
    </w:p>
    <w:p w14:paraId="28836DE4" w14:textId="74EB70BB" w:rsidR="005A6E50" w:rsidRDefault="00C91ECA" w:rsidP="00C91E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91ECA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– сапа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алаңы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” –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жоба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ұстазына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сенім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баласына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болашағына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инвестиция.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мектебінде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қадам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елдің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ертеңіне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қадам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жоба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баласы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“мен де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жетістікке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жете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аламын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сенетін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C91ECA">
        <w:rPr>
          <w:rFonts w:ascii="Times New Roman" w:hAnsi="Times New Roman" w:cs="Times New Roman"/>
          <w:sz w:val="28"/>
          <w:szCs w:val="28"/>
        </w:rPr>
        <w:t>құрып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91ECA">
        <w:rPr>
          <w:rFonts w:ascii="Times New Roman" w:hAnsi="Times New Roman" w:cs="Times New Roman"/>
          <w:sz w:val="28"/>
          <w:szCs w:val="28"/>
        </w:rPr>
        <w:t>жатырмыз</w:t>
      </w:r>
      <w:proofErr w:type="spellEnd"/>
      <w:r w:rsidRPr="00C91ECA">
        <w:rPr>
          <w:rFonts w:ascii="Times New Roman" w:hAnsi="Times New Roman" w:cs="Times New Roman"/>
          <w:sz w:val="28"/>
          <w:szCs w:val="28"/>
        </w:rPr>
        <w:t>.</w:t>
      </w:r>
      <w:r w:rsidR="001A25AC">
        <w:rPr>
          <w:rFonts w:ascii="Times New Roman" w:hAnsi="Times New Roman" w:cs="Times New Roman"/>
          <w:sz w:val="28"/>
          <w:szCs w:val="28"/>
          <w:lang w:val="kk-KZ"/>
        </w:rPr>
        <w:t>Елдің</w:t>
      </w:r>
      <w:proofErr w:type="gramEnd"/>
      <w:r w:rsidR="001A25AC">
        <w:rPr>
          <w:rFonts w:ascii="Times New Roman" w:hAnsi="Times New Roman" w:cs="Times New Roman"/>
          <w:sz w:val="28"/>
          <w:szCs w:val="28"/>
          <w:lang w:val="kk-KZ"/>
        </w:rPr>
        <w:t xml:space="preserve"> дамуы үлкен заңдармен ғана емес,қарапайым «рахмет» деген сөзден басталады.Жақсының жолын жарық  қылып,нұрын тасытсақ,қоғам нұрланады.</w:t>
      </w:r>
    </w:p>
    <w:p w14:paraId="0750A7FA" w14:textId="3B0386C0" w:rsidR="001A25AC" w:rsidRDefault="001A25AC" w:rsidP="00C91EC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A2BCB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Ақмола облысы ,Бұланды ауданы</w:t>
      </w:r>
      <w:r w:rsidR="001213AF" w:rsidRPr="001213A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1213A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бойынша білім бөлімі </w:t>
      </w:r>
      <w:r w:rsidRPr="008A2B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1F5490" w:rsidRPr="008A2BCB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Pr="008A2B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Қараөзек </w:t>
      </w:r>
      <w:r w:rsidR="001F5490" w:rsidRPr="008A2BCB">
        <w:rPr>
          <w:rFonts w:ascii="Times New Roman" w:hAnsi="Times New Roman" w:cs="Times New Roman"/>
          <w:b/>
          <w:bCs/>
          <w:sz w:val="28"/>
          <w:szCs w:val="28"/>
          <w:lang w:val="kk-KZ"/>
        </w:rPr>
        <w:t>а.</w:t>
      </w:r>
      <w:r w:rsidRPr="008A2B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Жалпы Орта</w:t>
      </w:r>
      <w:r w:rsidR="001F5490" w:rsidRPr="008A2B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Білім Беретін Мектебі» директоры Даирова Калимаш Егинбаевна</w:t>
      </w:r>
    </w:p>
    <w:p w14:paraId="7A2368CB" w14:textId="3B781E12" w:rsidR="008A2BCB" w:rsidRDefault="008A2BCB" w:rsidP="00C91EC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FE74957" w14:textId="4A19E460" w:rsidR="008A2BCB" w:rsidRPr="001213AF" w:rsidRDefault="008A2BCB" w:rsidP="008A2BCB">
      <w:pPr>
        <w:pStyle w:val="a3"/>
        <w:rPr>
          <w:lang w:val="kk-KZ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D66E836" wp14:editId="56E8D2CE">
            <wp:simplePos x="0" y="0"/>
            <wp:positionH relativeFrom="column">
              <wp:posOffset>-137160</wp:posOffset>
            </wp:positionH>
            <wp:positionV relativeFrom="paragraph">
              <wp:posOffset>3810</wp:posOffset>
            </wp:positionV>
            <wp:extent cx="3701415" cy="3446145"/>
            <wp:effectExtent l="0" t="0" r="0" b="1905"/>
            <wp:wrapTight wrapText="bothSides">
              <wp:wrapPolygon edited="0">
                <wp:start x="0" y="0"/>
                <wp:lineTo x="0" y="21493"/>
                <wp:lineTo x="21455" y="21493"/>
                <wp:lineTo x="2145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415" cy="344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2668CA" w14:textId="77777777" w:rsidR="008A2BCB" w:rsidRPr="008A2BCB" w:rsidRDefault="008A2BCB" w:rsidP="00C91EC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5AF0090" w14:textId="04B95858" w:rsidR="008A2BCB" w:rsidRPr="001213AF" w:rsidRDefault="008A2BCB" w:rsidP="008A2BCB">
      <w:pPr>
        <w:pStyle w:val="a3"/>
        <w:rPr>
          <w:lang w:val="kk-KZ"/>
        </w:rPr>
      </w:pPr>
    </w:p>
    <w:p w14:paraId="0EF74212" w14:textId="557EED6D" w:rsidR="00C91ECA" w:rsidRPr="001A25AC" w:rsidRDefault="008A2BCB" w:rsidP="00C91EC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3A03F74" wp14:editId="62D8FF28">
            <wp:simplePos x="0" y="0"/>
            <wp:positionH relativeFrom="column">
              <wp:posOffset>-261620</wp:posOffset>
            </wp:positionH>
            <wp:positionV relativeFrom="paragraph">
              <wp:posOffset>2690495</wp:posOffset>
            </wp:positionV>
            <wp:extent cx="3826122" cy="3839210"/>
            <wp:effectExtent l="0" t="0" r="3175" b="8890"/>
            <wp:wrapTight wrapText="bothSides">
              <wp:wrapPolygon edited="0">
                <wp:start x="0" y="0"/>
                <wp:lineTo x="0" y="21543"/>
                <wp:lineTo x="21510" y="21543"/>
                <wp:lineTo x="2151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122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91ECA" w:rsidRPr="001A2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D5F"/>
    <w:rsid w:val="000B71E6"/>
    <w:rsid w:val="001213AF"/>
    <w:rsid w:val="001710C9"/>
    <w:rsid w:val="00190E60"/>
    <w:rsid w:val="001A1D5F"/>
    <w:rsid w:val="001A25AC"/>
    <w:rsid w:val="001F5490"/>
    <w:rsid w:val="003E1FF3"/>
    <w:rsid w:val="005A6E50"/>
    <w:rsid w:val="00625DDF"/>
    <w:rsid w:val="008A2BCB"/>
    <w:rsid w:val="00C9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07739"/>
  <w15:chartTrackingRefBased/>
  <w15:docId w15:val="{9E781498-C649-4EEE-BD94-C730F6863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2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14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Калиева</dc:creator>
  <cp:keywords/>
  <dc:description/>
  <cp:lastModifiedBy>Татьяна Калиева</cp:lastModifiedBy>
  <cp:revision>3</cp:revision>
  <dcterms:created xsi:type="dcterms:W3CDTF">2026-09-02T10:06:00Z</dcterms:created>
  <dcterms:modified xsi:type="dcterms:W3CDTF">2026-09-02T10:08:00Z</dcterms:modified>
</cp:coreProperties>
</file>